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6EBCA" w14:textId="77777777" w:rsidR="009407D0" w:rsidRDefault="009407D0" w:rsidP="009407D0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0907D9F" w14:textId="77777777" w:rsidR="009407D0" w:rsidRDefault="009407D0" w:rsidP="009407D0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0230236B" w14:textId="77777777" w:rsidR="009407D0" w:rsidRDefault="009407D0" w:rsidP="009407D0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CB6D82" w14:textId="548529FE" w:rsidR="009407D0" w:rsidRDefault="009407D0" w:rsidP="009407D0">
      <w:pPr>
        <w:shd w:val="clear" w:color="auto" w:fill="FFFFFF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9E7346">
        <w:rPr>
          <w:rFonts w:ascii="Century" w:eastAsia="Calibri" w:hAnsi="Century"/>
          <w:sz w:val="32"/>
          <w:szCs w:val="32"/>
          <w:lang w:eastAsia="ru-RU"/>
        </w:rPr>
        <w:t>8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1634B919" w14:textId="77777777" w:rsidR="009407D0" w:rsidRDefault="009407D0" w:rsidP="009407D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</w:p>
    <w:p w14:paraId="7FADA645" w14:textId="77777777" w:rsidR="009407D0" w:rsidRPr="00864A4D" w:rsidRDefault="009407D0" w:rsidP="009407D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14:paraId="43D0B0D8" w14:textId="0EBE3922" w:rsidR="009407D0" w:rsidRPr="008152F0" w:rsidRDefault="009E7346" w:rsidP="009407D0">
      <w:pPr>
        <w:jc w:val="center"/>
        <w:rPr>
          <w:rFonts w:ascii="Century" w:eastAsia="Calibri" w:hAnsi="Century"/>
          <w:sz w:val="28"/>
          <w:szCs w:val="28"/>
          <w:lang w:eastAsia="ru-RU"/>
        </w:rPr>
      </w:pPr>
      <w:r w:rsidRPr="008152F0">
        <w:rPr>
          <w:rFonts w:ascii="Century" w:eastAsia="Calibri" w:hAnsi="Century"/>
          <w:sz w:val="28"/>
          <w:szCs w:val="28"/>
          <w:lang w:eastAsia="ru-RU"/>
        </w:rPr>
        <w:t>лип</w:t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>ня 2026 року</w:t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ab/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ab/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ab/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ab/>
      </w:r>
      <w:r w:rsidR="009407D0" w:rsidRPr="008152F0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  м. Городок</w:t>
      </w:r>
    </w:p>
    <w:p w14:paraId="381D35CC" w14:textId="77777777" w:rsidR="009407D0" w:rsidRPr="00F43D51" w:rsidRDefault="009407D0" w:rsidP="009407D0">
      <w:pPr>
        <w:autoSpaceDE w:val="0"/>
        <w:autoSpaceDN w:val="0"/>
        <w:adjustRightInd w:val="0"/>
        <w:spacing w:line="240" w:lineRule="atLeast"/>
        <w:ind w:firstLine="567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</w:p>
    <w:p w14:paraId="3AC63F5C" w14:textId="77777777" w:rsidR="00872C9A" w:rsidRPr="00241D71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497280F7" w14:textId="2CFB0573" w:rsidR="00994C5D" w:rsidRPr="00241D71" w:rsidRDefault="0066799A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  <w:r w:rsidRPr="00241D71">
        <w:rPr>
          <w:rFonts w:ascii="Century" w:hAnsi="Century"/>
          <w:b/>
          <w:sz w:val="28"/>
          <w:szCs w:val="28"/>
          <w:lang w:eastAsia="ru-RU"/>
        </w:rPr>
        <w:t xml:space="preserve">Про </w:t>
      </w:r>
      <w:r w:rsidR="00FC6F0E">
        <w:rPr>
          <w:rFonts w:ascii="Century" w:hAnsi="Century"/>
          <w:b/>
          <w:sz w:val="28"/>
          <w:szCs w:val="28"/>
          <w:lang w:eastAsia="ru-RU"/>
        </w:rPr>
        <w:t>продовження договорів оренди нежитлових приміщень</w:t>
      </w:r>
      <w:r w:rsidRPr="00241D71">
        <w:rPr>
          <w:rFonts w:ascii="Century" w:hAnsi="Century"/>
          <w:b/>
          <w:sz w:val="28"/>
          <w:szCs w:val="28"/>
          <w:lang w:eastAsia="ru-RU"/>
        </w:rPr>
        <w:t xml:space="preserve"> Городоцької</w:t>
      </w:r>
      <w:r w:rsidR="00241D71" w:rsidRPr="00241D71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/>
          <w:b/>
          <w:sz w:val="28"/>
          <w:szCs w:val="28"/>
          <w:lang w:eastAsia="ru-RU"/>
        </w:rPr>
        <w:t xml:space="preserve">міської ради </w:t>
      </w:r>
      <w:r w:rsidR="00D95000">
        <w:rPr>
          <w:rFonts w:ascii="Century" w:hAnsi="Century"/>
          <w:b/>
          <w:sz w:val="28"/>
          <w:szCs w:val="28"/>
          <w:lang w:eastAsia="ru-RU"/>
        </w:rPr>
        <w:t>які</w:t>
      </w:r>
      <w:r w:rsidR="00D95000" w:rsidRPr="00D95000">
        <w:rPr>
          <w:rFonts w:ascii="Century" w:hAnsi="Century"/>
          <w:b/>
          <w:sz w:val="28"/>
          <w:szCs w:val="28"/>
          <w:lang w:eastAsia="ru-RU"/>
        </w:rPr>
        <w:t xml:space="preserve"> включен</w:t>
      </w:r>
      <w:r w:rsidR="00D95000">
        <w:rPr>
          <w:rFonts w:ascii="Century" w:hAnsi="Century"/>
          <w:b/>
          <w:sz w:val="28"/>
          <w:szCs w:val="28"/>
          <w:lang w:eastAsia="ru-RU"/>
        </w:rPr>
        <w:t>і</w:t>
      </w:r>
      <w:r w:rsidR="00D95000" w:rsidRPr="00D95000">
        <w:rPr>
          <w:rFonts w:ascii="Century" w:hAnsi="Century"/>
          <w:b/>
          <w:sz w:val="28"/>
          <w:szCs w:val="28"/>
          <w:lang w:eastAsia="ru-RU"/>
        </w:rPr>
        <w:t xml:space="preserve">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</w:p>
    <w:p w14:paraId="6E6B4850" w14:textId="77777777" w:rsidR="00241D71" w:rsidRPr="00241D71" w:rsidRDefault="00241D71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23263B71" w:rsidR="0008431C" w:rsidRPr="00241D71" w:rsidRDefault="009E7346" w:rsidP="00B55894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Century" w:hAnsi="Century" w:cs="Arial"/>
          <w:sz w:val="28"/>
          <w:szCs w:val="28"/>
          <w:lang w:eastAsia="ru-RU"/>
        </w:rPr>
      </w:pPr>
      <w:r w:rsidRPr="009E7346">
        <w:rPr>
          <w:rFonts w:ascii="Century" w:hAnsi="Century" w:cs="Arial"/>
          <w:sz w:val="28"/>
          <w:szCs w:val="28"/>
          <w:lang w:eastAsia="ru-RU"/>
        </w:rPr>
        <w:t>Відповідно до частини другої статті 18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483, керуючись статтею 26 Закону України «Про місцеве самоврядування в Україні», розглянувши звернення КНП ЛОР «Львівський обласний центр екстреної медичної допомоги та медицини катастроф» № 2493 від 04.06.2026</w:t>
      </w:r>
      <w:r>
        <w:rPr>
          <w:rFonts w:ascii="Century" w:hAnsi="Century" w:cs="Arial"/>
          <w:sz w:val="28"/>
          <w:szCs w:val="28"/>
          <w:lang w:eastAsia="ru-RU"/>
        </w:rPr>
        <w:t xml:space="preserve"> </w:t>
      </w:r>
      <w:r w:rsidRPr="009E7346">
        <w:rPr>
          <w:rFonts w:ascii="Century" w:hAnsi="Century" w:cs="Arial"/>
          <w:sz w:val="28"/>
          <w:szCs w:val="28"/>
          <w:lang w:eastAsia="ru-RU"/>
        </w:rPr>
        <w:t xml:space="preserve"> та № 3239/01-26 від 03.06.2026, звернення АТ «Укрпошта» № 3584/01-26 від 18.06.2026, </w:t>
      </w:r>
      <w:r w:rsidR="0098796A">
        <w:rPr>
          <w:rFonts w:ascii="Century" w:hAnsi="Century" w:cs="Arial"/>
          <w:sz w:val="28"/>
          <w:szCs w:val="28"/>
          <w:lang w:eastAsia="ru-RU"/>
        </w:rPr>
        <w:t xml:space="preserve">звернення № 2950 від 07.07.2026, </w:t>
      </w:r>
      <w:r w:rsidRPr="009E7346">
        <w:rPr>
          <w:rFonts w:ascii="Century" w:hAnsi="Century" w:cs="Arial"/>
          <w:sz w:val="28"/>
          <w:szCs w:val="28"/>
          <w:lang w:eastAsia="ru-RU"/>
        </w:rPr>
        <w:t>а також листи балансоутримувачів майна № 450/01-14 від 09.06.2026</w:t>
      </w:r>
      <w:r w:rsidR="000576C0">
        <w:rPr>
          <w:rFonts w:ascii="Century" w:hAnsi="Century" w:cs="Arial"/>
          <w:sz w:val="28"/>
          <w:szCs w:val="28"/>
          <w:lang w:eastAsia="ru-RU"/>
        </w:rPr>
        <w:t>,</w:t>
      </w:r>
      <w:r w:rsidRPr="009E7346">
        <w:rPr>
          <w:rFonts w:ascii="Century" w:hAnsi="Century" w:cs="Arial"/>
          <w:sz w:val="28"/>
          <w:szCs w:val="28"/>
          <w:lang w:eastAsia="ru-RU"/>
        </w:rPr>
        <w:t xml:space="preserve"> № 817 від 01.07.2026</w:t>
      </w:r>
      <w:r w:rsidR="00D95000" w:rsidRPr="009C69A8">
        <w:rPr>
          <w:rFonts w:ascii="Century" w:hAnsi="Century" w:cs="Arial"/>
          <w:sz w:val="28"/>
          <w:szCs w:val="28"/>
          <w:lang w:eastAsia="ru-RU"/>
        </w:rPr>
        <w:t>,</w:t>
      </w:r>
      <w:r w:rsidR="00D95000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576C0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D95000" w:rsidRPr="00D95000">
        <w:rPr>
          <w:rFonts w:ascii="Century" w:hAnsi="Century" w:cs="Arial"/>
          <w:sz w:val="28"/>
          <w:szCs w:val="28"/>
          <w:lang w:eastAsia="ru-RU"/>
        </w:rPr>
        <w:t>враховуючи належне виконання умов договорів оренди, міська рада</w:t>
      </w:r>
    </w:p>
    <w:p w14:paraId="17FB6A20" w14:textId="055DF104" w:rsidR="0008431C" w:rsidRPr="00241D71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Century" w:hAnsi="Century" w:cs="Arial"/>
          <w:b/>
          <w:sz w:val="28"/>
          <w:szCs w:val="28"/>
          <w:lang w:eastAsia="ru-RU"/>
        </w:rPr>
      </w:pPr>
      <w:r w:rsidRPr="00241D71">
        <w:rPr>
          <w:rFonts w:ascii="Century" w:hAnsi="Century" w:cs="Arial"/>
          <w:b/>
          <w:sz w:val="28"/>
          <w:szCs w:val="28"/>
          <w:lang w:eastAsia="ru-RU"/>
        </w:rPr>
        <w:t>В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Р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І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Ш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Л</w:t>
      </w:r>
      <w:r w:rsidR="00241D71" w:rsidRPr="00241D71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241D71">
        <w:rPr>
          <w:rFonts w:ascii="Century" w:hAnsi="Century" w:cs="Arial"/>
          <w:b/>
          <w:sz w:val="28"/>
          <w:szCs w:val="28"/>
          <w:lang w:eastAsia="ru-RU"/>
        </w:rPr>
        <w:t>А:</w:t>
      </w:r>
    </w:p>
    <w:p w14:paraId="4A0BDA93" w14:textId="0F27FB35" w:rsidR="0015745B" w:rsidRDefault="00D37B11" w:rsidP="00C7417E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241D71">
        <w:rPr>
          <w:rFonts w:ascii="Century" w:hAnsi="Century" w:cs="Arial"/>
          <w:sz w:val="28"/>
          <w:szCs w:val="28"/>
          <w:lang w:eastAsia="ru-RU"/>
        </w:rPr>
        <w:t>1</w:t>
      </w:r>
      <w:r w:rsidR="0008431C" w:rsidRPr="00241D71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15.11.2021 № 24/11 на нежитлові приміщення №№ 39–44, розташовані на першому поверсі адміністративної будівлі за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: 81500, Львівська область, м. Городок, вул. Б. Хмельницького, 2, загальною площею 157,8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 xml:space="preserve">. м, та приміщення гаражів №№ 1–3 загальною площею 67,7 </w:t>
      </w:r>
      <w:proofErr w:type="spellStart"/>
      <w:r w:rsidR="00721335"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="00721335" w:rsidRPr="00721335">
        <w:rPr>
          <w:rFonts w:ascii="Century" w:hAnsi="Century" w:cs="Arial"/>
          <w:sz w:val="28"/>
          <w:szCs w:val="28"/>
          <w:lang w:eastAsia="ru-RU"/>
        </w:rPr>
        <w:t>. м, що обліковуються на балансі Гуманітарного управління Городоцької міської ради</w:t>
      </w:r>
      <w:r w:rsidR="00633EFB"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="00721335" w:rsidRPr="00721335">
        <w:rPr>
          <w:rFonts w:ascii="Century" w:hAnsi="Century" w:cs="Arial"/>
          <w:sz w:val="28"/>
          <w:szCs w:val="28"/>
          <w:lang w:eastAsia="ru-RU"/>
        </w:rPr>
        <w:t>, строком на 5 років з існуючим орендарем – КНП ЛОР «Львівський обласний центр екстреної медичної допомоги та медицини катастроф»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7A64A481" w14:textId="54298628" w:rsidR="00B54F35" w:rsidRDefault="00633EFB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 xml:space="preserve">2.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</w:t>
      </w:r>
      <w:r>
        <w:rPr>
          <w:rFonts w:ascii="Century" w:hAnsi="Century" w:cs="Arial"/>
          <w:sz w:val="28"/>
          <w:szCs w:val="28"/>
          <w:lang w:eastAsia="ru-RU"/>
        </w:rPr>
        <w:t>07</w:t>
      </w:r>
      <w:r w:rsidRPr="00721335">
        <w:rPr>
          <w:rFonts w:ascii="Century" w:hAnsi="Century" w:cs="Arial"/>
          <w:sz w:val="28"/>
          <w:szCs w:val="28"/>
          <w:lang w:eastAsia="ru-RU"/>
        </w:rPr>
        <w:t>.11.202</w:t>
      </w:r>
      <w:r>
        <w:rPr>
          <w:rFonts w:ascii="Century" w:hAnsi="Century" w:cs="Arial"/>
          <w:sz w:val="28"/>
          <w:szCs w:val="28"/>
          <w:lang w:eastAsia="ru-RU"/>
        </w:rPr>
        <w:t>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№ </w:t>
      </w:r>
      <w:r>
        <w:rPr>
          <w:rFonts w:ascii="Century" w:hAnsi="Century" w:cs="Arial"/>
          <w:sz w:val="28"/>
          <w:szCs w:val="28"/>
          <w:lang w:eastAsia="ru-RU"/>
        </w:rPr>
        <w:t>63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/11 на нежитлові приміщення №№ </w:t>
      </w:r>
      <w:r>
        <w:rPr>
          <w:rFonts w:ascii="Century" w:hAnsi="Century" w:cs="Arial"/>
          <w:sz w:val="28"/>
          <w:szCs w:val="28"/>
          <w:lang w:eastAsia="ru-RU"/>
        </w:rPr>
        <w:t>50-53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розташовані на першому поверсі адміністративної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: 81500, Львівська область, м. </w:t>
      </w:r>
      <w:r w:rsidRPr="00721335">
        <w:rPr>
          <w:rFonts w:ascii="Century" w:hAnsi="Century" w:cs="Arial"/>
          <w:sz w:val="28"/>
          <w:szCs w:val="28"/>
          <w:lang w:eastAsia="ru-RU"/>
        </w:rPr>
        <w:lastRenderedPageBreak/>
        <w:t>Городок, вул.</w:t>
      </w:r>
      <w:r>
        <w:rPr>
          <w:rFonts w:ascii="Century" w:hAnsi="Century" w:cs="Arial"/>
          <w:sz w:val="28"/>
          <w:szCs w:val="28"/>
          <w:lang w:eastAsia="ru-RU"/>
        </w:rPr>
        <w:t xml:space="preserve"> Коцюбинс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ького, </w:t>
      </w:r>
      <w:r>
        <w:rPr>
          <w:rFonts w:ascii="Century" w:hAnsi="Century" w:cs="Arial"/>
          <w:sz w:val="28"/>
          <w:szCs w:val="28"/>
          <w:lang w:eastAsia="ru-RU"/>
        </w:rPr>
        <w:t>18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33,3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та приміщення гаражів №№ </w:t>
      </w:r>
      <w:r>
        <w:rPr>
          <w:rFonts w:ascii="Century" w:hAnsi="Century" w:cs="Arial"/>
          <w:sz w:val="28"/>
          <w:szCs w:val="28"/>
          <w:lang w:eastAsia="ru-RU"/>
        </w:rPr>
        <w:t>8, 10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34,56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що обліковуються на балансі </w:t>
      </w:r>
      <w:r>
        <w:rPr>
          <w:rFonts w:ascii="Century" w:hAnsi="Century" w:cs="Arial"/>
          <w:sz w:val="28"/>
          <w:szCs w:val="28"/>
          <w:lang w:eastAsia="ru-RU"/>
        </w:rPr>
        <w:t>КНП «Городоцька ЦЛ»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Городоцької міської ради</w:t>
      </w:r>
      <w:r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</w:t>
      </w:r>
      <w:r w:rsidR="00952419" w:rsidRPr="00952419">
        <w:rPr>
          <w:rFonts w:ascii="Century" w:hAnsi="Century" w:cs="Arial"/>
          <w:sz w:val="28"/>
          <w:szCs w:val="28"/>
          <w:lang w:eastAsia="ru-RU"/>
        </w:rPr>
        <w:t>3</w:t>
      </w:r>
      <w:r w:rsidRPr="00952419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="00952419" w:rsidRPr="00952419">
        <w:rPr>
          <w:rFonts w:ascii="Century" w:hAnsi="Century" w:cs="Arial"/>
          <w:sz w:val="28"/>
          <w:szCs w:val="28"/>
          <w:lang w:eastAsia="ru-RU"/>
        </w:rPr>
        <w:t>и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 існуючим орендарем – КНП ЛОР «Львівський обласний центр екстреної медичної допомоги та медицини катастроф»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7F981E1F" w14:textId="3364F714" w:rsidR="009C69A8" w:rsidRDefault="009C69A8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 xml:space="preserve">3. </w:t>
      </w:r>
      <w:r w:rsidRPr="00721335">
        <w:rPr>
          <w:rFonts w:ascii="Century" w:hAnsi="Century" w:cs="Arial"/>
          <w:sz w:val="28"/>
          <w:szCs w:val="28"/>
          <w:lang w:eastAsia="ru-RU"/>
        </w:rPr>
        <w:t>Продовжити термін дії договору оренди від 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>.1</w:t>
      </w:r>
      <w:r>
        <w:rPr>
          <w:rFonts w:ascii="Century" w:hAnsi="Century" w:cs="Arial"/>
          <w:sz w:val="28"/>
          <w:szCs w:val="28"/>
          <w:lang w:eastAsia="ru-RU"/>
        </w:rPr>
        <w:t>0</w:t>
      </w:r>
      <w:r w:rsidRPr="00721335">
        <w:rPr>
          <w:rFonts w:ascii="Century" w:hAnsi="Century" w:cs="Arial"/>
          <w:sz w:val="28"/>
          <w:szCs w:val="28"/>
          <w:lang w:eastAsia="ru-RU"/>
        </w:rPr>
        <w:t>.2021 № 2</w:t>
      </w:r>
      <w:r>
        <w:rPr>
          <w:rFonts w:ascii="Century" w:hAnsi="Century" w:cs="Arial"/>
          <w:sz w:val="28"/>
          <w:szCs w:val="28"/>
          <w:lang w:eastAsia="ru-RU"/>
        </w:rPr>
        <w:t>3</w:t>
      </w:r>
      <w:r w:rsidRPr="00721335">
        <w:rPr>
          <w:rFonts w:ascii="Century" w:hAnsi="Century" w:cs="Arial"/>
          <w:sz w:val="28"/>
          <w:szCs w:val="28"/>
          <w:lang w:eastAsia="ru-RU"/>
        </w:rPr>
        <w:t>/1</w:t>
      </w:r>
      <w:r>
        <w:rPr>
          <w:rFonts w:ascii="Century" w:hAnsi="Century" w:cs="Arial"/>
          <w:sz w:val="28"/>
          <w:szCs w:val="28"/>
          <w:lang w:eastAsia="ru-RU"/>
        </w:rPr>
        <w:t>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нежитлові приміщення розташовані на першому поверсі </w:t>
      </w:r>
      <w:r w:rsidR="00EA5D59">
        <w:rPr>
          <w:rFonts w:ascii="Century" w:hAnsi="Century" w:cs="Arial"/>
          <w:sz w:val="28"/>
          <w:szCs w:val="28"/>
          <w:lang w:eastAsia="ru-RU"/>
        </w:rPr>
        <w:t>нежитлової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: 815</w:t>
      </w:r>
      <w:r>
        <w:rPr>
          <w:rFonts w:ascii="Century" w:hAnsi="Century" w:cs="Arial"/>
          <w:sz w:val="28"/>
          <w:szCs w:val="28"/>
          <w:lang w:eastAsia="ru-RU"/>
        </w:rPr>
        <w:t>11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Львівська область, </w:t>
      </w:r>
      <w:r>
        <w:rPr>
          <w:rFonts w:ascii="Century" w:hAnsi="Century" w:cs="Arial"/>
          <w:sz w:val="28"/>
          <w:szCs w:val="28"/>
          <w:lang w:eastAsia="ru-RU"/>
        </w:rPr>
        <w:t xml:space="preserve">с. </w:t>
      </w:r>
      <w:proofErr w:type="spellStart"/>
      <w:r>
        <w:rPr>
          <w:rFonts w:ascii="Century" w:hAnsi="Century" w:cs="Arial"/>
          <w:sz w:val="28"/>
          <w:szCs w:val="28"/>
          <w:lang w:eastAsia="ru-RU"/>
        </w:rPr>
        <w:t>Заверешиця</w:t>
      </w:r>
      <w:proofErr w:type="spellEnd"/>
      <w:r>
        <w:rPr>
          <w:rFonts w:ascii="Century" w:hAnsi="Century" w:cs="Arial"/>
          <w:sz w:val="28"/>
          <w:szCs w:val="28"/>
          <w:lang w:eastAsia="ru-RU"/>
        </w:rPr>
        <w:t>, вул. Січових Стрільців, 7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22,25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. м, що обліковуються на балансі Городоцької міської ради</w:t>
      </w:r>
      <w:r>
        <w:rPr>
          <w:rFonts w:ascii="Century" w:hAnsi="Century" w:cs="Arial"/>
          <w:sz w:val="28"/>
          <w:szCs w:val="28"/>
          <w:lang w:eastAsia="ru-RU"/>
        </w:rPr>
        <w:t xml:space="preserve"> Львівської області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5 років з існуючим орендарем – </w:t>
      </w:r>
      <w:r>
        <w:rPr>
          <w:rFonts w:ascii="Century" w:hAnsi="Century" w:cs="Arial"/>
          <w:sz w:val="28"/>
          <w:szCs w:val="28"/>
          <w:lang w:eastAsia="ru-RU"/>
        </w:rPr>
        <w:t>АТ «Укрпошта</w:t>
      </w:r>
      <w:r w:rsidRPr="00721335">
        <w:rPr>
          <w:rFonts w:ascii="Century" w:hAnsi="Century" w:cs="Arial"/>
          <w:sz w:val="28"/>
          <w:szCs w:val="28"/>
          <w:lang w:eastAsia="ru-RU"/>
        </w:rPr>
        <w:t>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694D2808" w14:textId="1CAE480B" w:rsidR="00EA5D59" w:rsidRPr="00241D71" w:rsidRDefault="00EA5D59" w:rsidP="00B54F35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 xml:space="preserve">4.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Продовжити термін дії договору оренди від </w:t>
      </w:r>
      <w:r>
        <w:rPr>
          <w:rFonts w:ascii="Century" w:hAnsi="Century" w:cs="Arial"/>
          <w:sz w:val="28"/>
          <w:szCs w:val="28"/>
          <w:lang w:eastAsia="ru-RU"/>
        </w:rPr>
        <w:t>24</w:t>
      </w:r>
      <w:r w:rsidRPr="00721335">
        <w:rPr>
          <w:rFonts w:ascii="Century" w:hAnsi="Century" w:cs="Arial"/>
          <w:sz w:val="28"/>
          <w:szCs w:val="28"/>
          <w:lang w:eastAsia="ru-RU"/>
        </w:rPr>
        <w:t>.1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>.2021 № 2</w:t>
      </w:r>
      <w:r>
        <w:rPr>
          <w:rFonts w:ascii="Century" w:hAnsi="Century" w:cs="Arial"/>
          <w:sz w:val="28"/>
          <w:szCs w:val="28"/>
          <w:lang w:eastAsia="ru-RU"/>
        </w:rPr>
        <w:t>6</w:t>
      </w:r>
      <w:r w:rsidRPr="00721335">
        <w:rPr>
          <w:rFonts w:ascii="Century" w:hAnsi="Century" w:cs="Arial"/>
          <w:sz w:val="28"/>
          <w:szCs w:val="28"/>
          <w:lang w:eastAsia="ru-RU"/>
        </w:rPr>
        <w:t>/1</w:t>
      </w:r>
      <w:r>
        <w:rPr>
          <w:rFonts w:ascii="Century" w:hAnsi="Century" w:cs="Arial"/>
          <w:sz w:val="28"/>
          <w:szCs w:val="28"/>
          <w:lang w:eastAsia="ru-RU"/>
        </w:rPr>
        <w:t>1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нежитлов</w:t>
      </w:r>
      <w:r>
        <w:rPr>
          <w:rFonts w:ascii="Century" w:hAnsi="Century" w:cs="Arial"/>
          <w:sz w:val="28"/>
          <w:szCs w:val="28"/>
          <w:lang w:eastAsia="ru-RU"/>
        </w:rPr>
        <w:t>е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приміщення розташован</w:t>
      </w:r>
      <w:r>
        <w:rPr>
          <w:rFonts w:ascii="Century" w:hAnsi="Century" w:cs="Arial"/>
          <w:sz w:val="28"/>
          <w:szCs w:val="28"/>
          <w:lang w:eastAsia="ru-RU"/>
        </w:rPr>
        <w:t>е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на першому поверсі </w:t>
      </w:r>
      <w:r>
        <w:rPr>
          <w:rFonts w:ascii="Century" w:hAnsi="Century" w:cs="Arial"/>
          <w:sz w:val="28"/>
          <w:szCs w:val="28"/>
          <w:lang w:eastAsia="ru-RU"/>
        </w:rPr>
        <w:t>нежитлової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будівлі за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: 815</w:t>
      </w:r>
      <w:r>
        <w:rPr>
          <w:rFonts w:ascii="Century" w:hAnsi="Century" w:cs="Arial"/>
          <w:sz w:val="28"/>
          <w:szCs w:val="28"/>
          <w:lang w:eastAsia="ru-RU"/>
        </w:rPr>
        <w:t>00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Львівська область, </w:t>
      </w:r>
      <w:r>
        <w:rPr>
          <w:rFonts w:ascii="Century" w:hAnsi="Century" w:cs="Arial"/>
          <w:sz w:val="28"/>
          <w:szCs w:val="28"/>
          <w:lang w:eastAsia="ru-RU"/>
        </w:rPr>
        <w:t>м. Городок, м</w:t>
      </w:r>
      <w:r w:rsidR="00D51E6F">
        <w:rPr>
          <w:rFonts w:ascii="Century" w:hAnsi="Century" w:cs="Arial"/>
          <w:sz w:val="28"/>
          <w:szCs w:val="28"/>
          <w:lang w:eastAsia="ru-RU"/>
        </w:rPr>
        <w:t>-</w:t>
      </w:r>
      <w:r>
        <w:rPr>
          <w:rFonts w:ascii="Century" w:hAnsi="Century" w:cs="Arial"/>
          <w:sz w:val="28"/>
          <w:szCs w:val="28"/>
          <w:lang w:eastAsia="ru-RU"/>
        </w:rPr>
        <w:t>н Гайдамаків, 12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загальною площею </w:t>
      </w:r>
      <w:r>
        <w:rPr>
          <w:rFonts w:ascii="Century" w:hAnsi="Century" w:cs="Arial"/>
          <w:sz w:val="28"/>
          <w:szCs w:val="28"/>
          <w:lang w:eastAsia="ru-RU"/>
        </w:rPr>
        <w:t>24,00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Pr="00721335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 xml:space="preserve">. м, що обліковуються на балансі </w:t>
      </w:r>
      <w:r w:rsidRPr="00EA5D59">
        <w:rPr>
          <w:rFonts w:ascii="Century" w:hAnsi="Century" w:cs="Arial"/>
          <w:sz w:val="28"/>
          <w:szCs w:val="28"/>
          <w:lang w:eastAsia="ru-RU"/>
        </w:rPr>
        <w:t xml:space="preserve">Комунальне підприємство «Міське комунальне господарство», </w:t>
      </w:r>
      <w:r w:rsidRPr="00721335">
        <w:rPr>
          <w:rFonts w:ascii="Century" w:hAnsi="Century" w:cs="Arial"/>
          <w:sz w:val="28"/>
          <w:szCs w:val="28"/>
          <w:lang w:eastAsia="ru-RU"/>
        </w:rPr>
        <w:t xml:space="preserve">, строком на 5 років з існуючим орендарем – </w:t>
      </w:r>
      <w:r>
        <w:rPr>
          <w:rFonts w:ascii="Century" w:hAnsi="Century" w:cs="Arial"/>
          <w:sz w:val="28"/>
          <w:szCs w:val="28"/>
          <w:lang w:eastAsia="ru-RU"/>
        </w:rPr>
        <w:t xml:space="preserve">ДУ «Центр </w:t>
      </w:r>
      <w:proofErr w:type="spellStart"/>
      <w:r>
        <w:rPr>
          <w:rFonts w:ascii="Century" w:hAnsi="Century" w:cs="Arial"/>
          <w:sz w:val="28"/>
          <w:szCs w:val="28"/>
          <w:lang w:eastAsia="ru-RU"/>
        </w:rPr>
        <w:t>пробації</w:t>
      </w:r>
      <w:proofErr w:type="spellEnd"/>
      <w:r w:rsidRPr="00721335">
        <w:rPr>
          <w:rFonts w:ascii="Century" w:hAnsi="Century" w:cs="Arial"/>
          <w:sz w:val="28"/>
          <w:szCs w:val="28"/>
          <w:lang w:eastAsia="ru-RU"/>
        </w:rPr>
        <w:t>» без проведення аукціону відповідно до абзацу другого частини другої статті 18 Закону України «Про оренду державного та комунального майна».</w:t>
      </w:r>
    </w:p>
    <w:p w14:paraId="584DB234" w14:textId="30D57B94" w:rsidR="00633EFB" w:rsidRPr="00633EFB" w:rsidRDefault="00EA5D59" w:rsidP="00633EFB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5</w:t>
      </w:r>
      <w:r w:rsidR="008A7DB5" w:rsidRPr="00241D71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633EFB">
        <w:rPr>
          <w:rFonts w:ascii="Century" w:hAnsi="Century" w:cs="Arial"/>
          <w:sz w:val="28"/>
          <w:szCs w:val="28"/>
          <w:lang w:eastAsia="ru-RU"/>
        </w:rPr>
        <w:t>Балансоутримувачам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="00633EFB" w:rsidRPr="00633EFB">
        <w:rPr>
          <w:rFonts w:ascii="Century" w:hAnsi="Century" w:cs="Arial"/>
          <w:sz w:val="28"/>
          <w:szCs w:val="28"/>
          <w:lang w:eastAsia="ru-RU"/>
        </w:rPr>
        <w:t>внести</w:t>
      </w:r>
      <w:proofErr w:type="spellEnd"/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відповідні зміни до бухгалтерського обліку із врахуванням зазначеного в пункті 1 та </w:t>
      </w:r>
      <w:r>
        <w:rPr>
          <w:rFonts w:ascii="Century" w:hAnsi="Century" w:cs="Arial"/>
          <w:sz w:val="28"/>
          <w:szCs w:val="28"/>
          <w:lang w:eastAsia="ru-RU"/>
        </w:rPr>
        <w:t>4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 даного рішення.</w:t>
      </w:r>
    </w:p>
    <w:p w14:paraId="660AF303" w14:textId="34FF7169" w:rsidR="00353C5A" w:rsidRPr="00241D71" w:rsidRDefault="00EA5D59" w:rsidP="00633EFB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6</w:t>
      </w:r>
      <w:r w:rsidR="00633EFB" w:rsidRPr="00633EFB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 </w:t>
      </w:r>
      <w:proofErr w:type="spellStart"/>
      <w:r w:rsidR="00633EFB" w:rsidRPr="00633EFB">
        <w:rPr>
          <w:rFonts w:ascii="Century" w:hAnsi="Century" w:cs="Arial"/>
          <w:sz w:val="28"/>
          <w:szCs w:val="28"/>
          <w:lang w:eastAsia="ru-RU"/>
        </w:rPr>
        <w:t>Мєскало</w:t>
      </w:r>
      <w:proofErr w:type="spellEnd"/>
      <w:r w:rsidR="00633EFB" w:rsidRPr="00633EFB">
        <w:rPr>
          <w:rFonts w:ascii="Century" w:hAnsi="Century" w:cs="Arial"/>
          <w:sz w:val="28"/>
          <w:szCs w:val="28"/>
          <w:lang w:eastAsia="ru-RU"/>
        </w:rPr>
        <w:t>).</w:t>
      </w:r>
    </w:p>
    <w:p w14:paraId="4D199580" w14:textId="77777777" w:rsidR="00353C5A" w:rsidRPr="00241D71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77777777" w:rsidR="00101482" w:rsidRDefault="00BD0977" w:rsidP="00974D3B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sectPr w:rsidR="00101482" w:rsidSect="002B1920">
      <w:pgSz w:w="11906" w:h="16838"/>
      <w:pgMar w:top="1134" w:right="5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DE9D5" w14:textId="77777777" w:rsidR="00BF7D59" w:rsidRDefault="00BF7D59" w:rsidP="00B45203">
      <w:r>
        <w:separator/>
      </w:r>
    </w:p>
  </w:endnote>
  <w:endnote w:type="continuationSeparator" w:id="0">
    <w:p w14:paraId="122223CA" w14:textId="77777777" w:rsidR="00BF7D59" w:rsidRDefault="00BF7D59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3EE88" w14:textId="77777777" w:rsidR="00BF7D59" w:rsidRDefault="00BF7D59" w:rsidP="00B45203">
      <w:r>
        <w:separator/>
      </w:r>
    </w:p>
  </w:footnote>
  <w:footnote w:type="continuationSeparator" w:id="0">
    <w:p w14:paraId="7B0A386C" w14:textId="77777777" w:rsidR="00BF7D59" w:rsidRDefault="00BF7D59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511C"/>
    <w:rsid w:val="000576C0"/>
    <w:rsid w:val="0008431C"/>
    <w:rsid w:val="00096889"/>
    <w:rsid w:val="000A2461"/>
    <w:rsid w:val="000C7122"/>
    <w:rsid w:val="000D5902"/>
    <w:rsid w:val="000E755D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3DFC"/>
    <w:rsid w:val="0028552A"/>
    <w:rsid w:val="002860BE"/>
    <w:rsid w:val="002A2DFA"/>
    <w:rsid w:val="002A3232"/>
    <w:rsid w:val="002A4D1D"/>
    <w:rsid w:val="002A6712"/>
    <w:rsid w:val="002A6A9D"/>
    <w:rsid w:val="002B1920"/>
    <w:rsid w:val="002D0DAF"/>
    <w:rsid w:val="002F5F14"/>
    <w:rsid w:val="00306225"/>
    <w:rsid w:val="00312E0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0692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806E0"/>
    <w:rsid w:val="00594423"/>
    <w:rsid w:val="005A1EB6"/>
    <w:rsid w:val="005B2817"/>
    <w:rsid w:val="005B63DB"/>
    <w:rsid w:val="005C1D00"/>
    <w:rsid w:val="005D2293"/>
    <w:rsid w:val="005D2D85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33EFB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D714C"/>
    <w:rsid w:val="006E07BA"/>
    <w:rsid w:val="006E68B8"/>
    <w:rsid w:val="007052D5"/>
    <w:rsid w:val="00721335"/>
    <w:rsid w:val="007225F3"/>
    <w:rsid w:val="00726087"/>
    <w:rsid w:val="007340AF"/>
    <w:rsid w:val="007422BA"/>
    <w:rsid w:val="007453DC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2F0"/>
    <w:rsid w:val="00815764"/>
    <w:rsid w:val="00823D33"/>
    <w:rsid w:val="00872C9A"/>
    <w:rsid w:val="00886A94"/>
    <w:rsid w:val="008A7DB5"/>
    <w:rsid w:val="008B0DC7"/>
    <w:rsid w:val="008B56A4"/>
    <w:rsid w:val="008B579C"/>
    <w:rsid w:val="008B6C51"/>
    <w:rsid w:val="008C2927"/>
    <w:rsid w:val="00902439"/>
    <w:rsid w:val="0090297D"/>
    <w:rsid w:val="00916909"/>
    <w:rsid w:val="009407D0"/>
    <w:rsid w:val="0094129A"/>
    <w:rsid w:val="00952419"/>
    <w:rsid w:val="00967593"/>
    <w:rsid w:val="00974D3B"/>
    <w:rsid w:val="0097788C"/>
    <w:rsid w:val="00977BBF"/>
    <w:rsid w:val="0098796A"/>
    <w:rsid w:val="00993879"/>
    <w:rsid w:val="00994C5D"/>
    <w:rsid w:val="009A0FE6"/>
    <w:rsid w:val="009C69A8"/>
    <w:rsid w:val="009E7346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35F87"/>
    <w:rsid w:val="00B45203"/>
    <w:rsid w:val="00B50B4D"/>
    <w:rsid w:val="00B525EB"/>
    <w:rsid w:val="00B54F35"/>
    <w:rsid w:val="00B55894"/>
    <w:rsid w:val="00B87B18"/>
    <w:rsid w:val="00B93C1B"/>
    <w:rsid w:val="00BA5A33"/>
    <w:rsid w:val="00BB5153"/>
    <w:rsid w:val="00BC1A83"/>
    <w:rsid w:val="00BD0977"/>
    <w:rsid w:val="00BD4631"/>
    <w:rsid w:val="00BD7425"/>
    <w:rsid w:val="00BF7D59"/>
    <w:rsid w:val="00C04E9C"/>
    <w:rsid w:val="00C0742B"/>
    <w:rsid w:val="00C22124"/>
    <w:rsid w:val="00C22B84"/>
    <w:rsid w:val="00C368BC"/>
    <w:rsid w:val="00C516A7"/>
    <w:rsid w:val="00C7417E"/>
    <w:rsid w:val="00CA32D9"/>
    <w:rsid w:val="00CA4174"/>
    <w:rsid w:val="00CA4340"/>
    <w:rsid w:val="00CA4B9A"/>
    <w:rsid w:val="00CC1738"/>
    <w:rsid w:val="00CC2420"/>
    <w:rsid w:val="00CD70CE"/>
    <w:rsid w:val="00CE001B"/>
    <w:rsid w:val="00CF0AB9"/>
    <w:rsid w:val="00CF60B8"/>
    <w:rsid w:val="00D03B21"/>
    <w:rsid w:val="00D15D62"/>
    <w:rsid w:val="00D25080"/>
    <w:rsid w:val="00D253F7"/>
    <w:rsid w:val="00D37B11"/>
    <w:rsid w:val="00D37FAA"/>
    <w:rsid w:val="00D51E6F"/>
    <w:rsid w:val="00D52AAC"/>
    <w:rsid w:val="00D60112"/>
    <w:rsid w:val="00D64228"/>
    <w:rsid w:val="00D64775"/>
    <w:rsid w:val="00D751D9"/>
    <w:rsid w:val="00D775FF"/>
    <w:rsid w:val="00D91DCD"/>
    <w:rsid w:val="00D95000"/>
    <w:rsid w:val="00DB6506"/>
    <w:rsid w:val="00DC5F56"/>
    <w:rsid w:val="00DE270C"/>
    <w:rsid w:val="00DF2E79"/>
    <w:rsid w:val="00DF4C94"/>
    <w:rsid w:val="00DF7FA2"/>
    <w:rsid w:val="00E06358"/>
    <w:rsid w:val="00E21A8C"/>
    <w:rsid w:val="00E2365F"/>
    <w:rsid w:val="00E475F5"/>
    <w:rsid w:val="00E608AB"/>
    <w:rsid w:val="00E70A04"/>
    <w:rsid w:val="00E876CD"/>
    <w:rsid w:val="00EA5D59"/>
    <w:rsid w:val="00EC256F"/>
    <w:rsid w:val="00ED1D8B"/>
    <w:rsid w:val="00EE286E"/>
    <w:rsid w:val="00EE2A66"/>
    <w:rsid w:val="00EE591D"/>
    <w:rsid w:val="00F00AB5"/>
    <w:rsid w:val="00F071E6"/>
    <w:rsid w:val="00F16DBC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713"/>
    <w:rsid w:val="00FB6AC2"/>
    <w:rsid w:val="00FC6F0E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CEF7-B7AB-4D8F-AF77-C2F940B2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2471</Words>
  <Characters>1409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2021-02-22T12:57:00Z</cp:lastPrinted>
  <dcterms:created xsi:type="dcterms:W3CDTF">2026-07-13T10:58:00Z</dcterms:created>
  <dcterms:modified xsi:type="dcterms:W3CDTF">2026-07-13T10:58:00Z</dcterms:modified>
</cp:coreProperties>
</file>